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C9EF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 w:val="0"/>
          <w:szCs w:val="22"/>
        </w:rPr>
      </w:pPr>
    </w:p>
    <w:p w14:paraId="06D9ADCB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 w:val="0"/>
          <w:szCs w:val="22"/>
        </w:rPr>
      </w:pPr>
    </w:p>
    <w:p w14:paraId="67ED01A9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 w:val="0"/>
          <w:i w:val="0"/>
          <w:szCs w:val="22"/>
        </w:rPr>
      </w:pPr>
      <w:r>
        <w:rPr>
          <w:rFonts w:ascii="Gill Sans" w:hAnsi="Gill Sans" w:cs="Gill Sans"/>
          <w:b w:val="0"/>
          <w:i w:val="0"/>
          <w:szCs w:val="22"/>
        </w:rPr>
        <w:t>Theraplay Trainers:  Level 2 Theraplay® &amp; MIM Training  21-22-23 september 2015</w:t>
      </w:r>
    </w:p>
    <w:p w14:paraId="0A65A416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 w:val="0"/>
          <w:szCs w:val="22"/>
        </w:rPr>
      </w:pPr>
    </w:p>
    <w:p w14:paraId="7854A4D9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 w:val="0"/>
          <w:szCs w:val="22"/>
        </w:rPr>
      </w:pPr>
      <w:r>
        <w:rPr>
          <w:rFonts w:ascii="Gill Sans" w:hAnsi="Gill Sans" w:cs="Gill Sans"/>
          <w:b w:val="0"/>
          <w:i w:val="0"/>
          <w:szCs w:val="22"/>
        </w:rPr>
        <w:t>SAARA SALO</w:t>
      </w:r>
    </w:p>
    <w:p w14:paraId="62451643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 w:val="0"/>
          <w:szCs w:val="22"/>
        </w:rPr>
      </w:pPr>
    </w:p>
    <w:p w14:paraId="0F73E4E1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Gill Sans"/>
          <w:b w:val="0"/>
          <w:i w:val="0"/>
          <w:color w:val="1857D3"/>
          <w:sz w:val="20"/>
          <w:szCs w:val="20"/>
          <w:lang w:val="en-US"/>
        </w:rPr>
      </w:pP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Saara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Salo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, PhD,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licenced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psychotherapist, is a clinical psychologist specialized in early childhood development. She has worked over 10 years at the Helsinki University Central Hospital (HUCH</w:t>
      </w:r>
      <w:proofErr w:type="gram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) ,</w:t>
      </w:r>
      <w:proofErr w:type="gram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Child Psychiatric Center for Small Children.  She has been especially interested in evaluating and treating early interactional problems.  She has published articles and </w:t>
      </w:r>
      <w:proofErr w:type="gram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text-books</w:t>
      </w:r>
      <w:proofErr w:type="gram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on the subject as well as supervised and trained other mental health professionals. She has led two projects aiming at standardizing psychological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assesment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methods for small children (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Bayley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-III Finnish version, FAST- Family System Test) to Finland. She has trained and co-developed a Finnish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assesment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protocol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calleed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EIS (Emotional Interaction Style) for a videotaped parent-child interaction observation called MIM (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Marschak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Interaction method;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Marschak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, 1960).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Saara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has been involved in bringing intervention methods (e.g.,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Theraplay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) and observational tools to clinical work with both in high-risk samples (e.g., substance-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absusing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parents) as well as with other child psychiatric cases (e.g. small children’s eating disorders). Currently she doing </w:t>
      </w:r>
      <w:proofErr w:type="gram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a</w:t>
      </w:r>
      <w:proofErr w:type="gram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RCTstudy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with prenatally depressed mothers. The aim is to study the effectiveness of a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Theraplay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based group intervention focusing on maternal sensitivity and </w:t>
      </w:r>
      <w:proofErr w:type="spellStart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>mentalization</w:t>
      </w:r>
      <w:proofErr w:type="spellEnd"/>
      <w:r w:rsidRPr="0042543D">
        <w:rPr>
          <w:rFonts w:asciiTheme="majorHAnsi" w:hAnsiTheme="majorHAnsi" w:cs="Gill Sans"/>
          <w:b w:val="0"/>
          <w:i w:val="0"/>
          <w:sz w:val="20"/>
          <w:szCs w:val="20"/>
          <w:lang w:val="en-US"/>
        </w:rPr>
        <w:t xml:space="preserve"> called Nurture and Play.</w:t>
      </w:r>
    </w:p>
    <w:p w14:paraId="6C204BBA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Gill Sans"/>
          <w:b w:val="0"/>
          <w:i w:val="0"/>
          <w:color w:val="1857D3"/>
          <w:sz w:val="20"/>
          <w:szCs w:val="20"/>
          <w:lang w:val="en-US"/>
        </w:rPr>
      </w:pPr>
    </w:p>
    <w:p w14:paraId="2E05FD0E" w14:textId="77777777" w:rsidR="0069117A" w:rsidRDefault="0069117A" w:rsidP="0069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Gill Sans"/>
          <w:b w:val="0"/>
          <w:i w:val="0"/>
          <w:color w:val="1857D3"/>
          <w:sz w:val="20"/>
          <w:szCs w:val="20"/>
          <w:lang w:val="en-US"/>
        </w:rPr>
      </w:pPr>
    </w:p>
    <w:p w14:paraId="36C9DDE0" w14:textId="77777777" w:rsidR="0069117A" w:rsidRPr="0042543D" w:rsidRDefault="0069117A" w:rsidP="0069117A">
      <w:pPr>
        <w:rPr>
          <w:rFonts w:ascii="Gill Sans" w:hAnsi="Gill Sans" w:cs="Gill Sans"/>
          <w:b w:val="0"/>
          <w:i w:val="0"/>
          <w:color w:val="35312D"/>
          <w:szCs w:val="22"/>
          <w:shd w:val="clear" w:color="auto" w:fill="FFFFFF"/>
        </w:rPr>
      </w:pPr>
      <w:r>
        <w:rPr>
          <w:rFonts w:ascii="Gill Sans" w:hAnsi="Gill Sans" w:cs="Gill Sans"/>
          <w:b w:val="0"/>
          <w:i w:val="0"/>
          <w:color w:val="35312D"/>
          <w:szCs w:val="22"/>
          <w:shd w:val="clear" w:color="auto" w:fill="FFFFFF"/>
        </w:rPr>
        <w:t>BETTIE SLEEUW</w:t>
      </w:r>
    </w:p>
    <w:p w14:paraId="7951A167" w14:textId="77777777" w:rsidR="0069117A" w:rsidRPr="0042543D" w:rsidRDefault="0069117A" w:rsidP="0069117A">
      <w:pPr>
        <w:rPr>
          <w:rFonts w:ascii="Arial" w:hAnsi="Arial" w:cs="Arial"/>
          <w:b w:val="0"/>
          <w:i w:val="0"/>
          <w:color w:val="35312D"/>
          <w:szCs w:val="22"/>
          <w:shd w:val="clear" w:color="auto" w:fill="FFFFFF"/>
        </w:rPr>
      </w:pPr>
    </w:p>
    <w:p w14:paraId="4BA9F41D" w14:textId="77777777" w:rsidR="0069117A" w:rsidRPr="00A47E76" w:rsidRDefault="0069117A" w:rsidP="0069117A">
      <w:pPr>
        <w:rPr>
          <w:rFonts w:ascii="Arial" w:hAnsi="Arial" w:cs="Arial"/>
          <w:b w:val="0"/>
          <w:color w:val="35312D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Bettie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Sleeuw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drs.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 received her Master’s degree as a developmental psychologist at the University of Utrecht in the Netherlands and completed a post-graduate training as a parental therapist. She has worked in several institutions as a psychologist for children and adults with special needs and is specialized in children with autism and low IQ. For several years she worked in a child psychiatric clinical and daycare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centre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 and at the moment she has a private practice, where she provides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Theraplay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, parent consulting and psychological assessments.  She became one of the first certified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Theraplay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® Therapists in the Netherlands and spends a lot of time promoting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Theraplay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 in her country. She is a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Theraplay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 xml:space="preserve">® Trainer and in training to become a </w:t>
      </w:r>
      <w:proofErr w:type="spellStart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Theraplay</w:t>
      </w:r>
      <w:proofErr w:type="spellEnd"/>
      <w:r w:rsidRPr="0042543D">
        <w:rPr>
          <w:rFonts w:ascii="Arial" w:hAnsi="Arial" w:cs="Arial"/>
          <w:b w:val="0"/>
          <w:i w:val="0"/>
          <w:color w:val="35312D"/>
          <w:sz w:val="20"/>
          <w:szCs w:val="20"/>
          <w:shd w:val="clear" w:color="auto" w:fill="FFFFFF"/>
          <w:lang w:val="en-US"/>
        </w:rPr>
        <w:t>® Supervisor. She can be reached at bettie@theraplay.nl</w:t>
      </w:r>
    </w:p>
    <w:p w14:paraId="5206D493" w14:textId="77777777" w:rsidR="008B185D" w:rsidRDefault="008B185D"/>
    <w:sectPr w:rsidR="008B185D" w:rsidSect="00273A64">
      <w:pgSz w:w="12240" w:h="15840"/>
      <w:pgMar w:top="1797" w:right="1440" w:bottom="1191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altName w:val="Arial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7A"/>
    <w:rsid w:val="001E03AB"/>
    <w:rsid w:val="00273A64"/>
    <w:rsid w:val="002C658B"/>
    <w:rsid w:val="0069117A"/>
    <w:rsid w:val="008B185D"/>
    <w:rsid w:val="0090128B"/>
    <w:rsid w:val="009A3FA7"/>
    <w:rsid w:val="009E686C"/>
    <w:rsid w:val="00F077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DD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117A"/>
    <w:rPr>
      <w:rFonts w:ascii="Verdana" w:hAnsi="Verdana"/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9117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117A"/>
    <w:rPr>
      <w:rFonts w:ascii="Lucida Grande" w:hAnsi="Lucida Grande" w:cs="Lucida Grande"/>
      <w:b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117A"/>
    <w:rPr>
      <w:rFonts w:ascii="Verdana" w:hAnsi="Verdana"/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9117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117A"/>
    <w:rPr>
      <w:rFonts w:ascii="Lucida Grande" w:hAnsi="Lucida Grande" w:cs="Lucida Grande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1914</Characters>
  <Application>Microsoft Macintosh Word</Application>
  <DocSecurity>0</DocSecurity>
  <Lines>15</Lines>
  <Paragraphs>4</Paragraphs>
  <ScaleCrop>false</ScaleCrop>
  <Company>praktijk voor diagnostiek en behandeling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Sleeuw</dc:creator>
  <cp:keywords/>
  <dc:description/>
  <cp:lastModifiedBy>Bettie Sleeuw</cp:lastModifiedBy>
  <cp:revision>2</cp:revision>
  <dcterms:created xsi:type="dcterms:W3CDTF">2015-04-27T09:26:00Z</dcterms:created>
  <dcterms:modified xsi:type="dcterms:W3CDTF">2015-04-27T10:43:00Z</dcterms:modified>
</cp:coreProperties>
</file>